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5CB" w:rsidRPr="00C135CB" w:rsidRDefault="00C135CB" w:rsidP="00C135C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35CB">
        <w:rPr>
          <w:rFonts w:ascii="Times New Roman" w:hAnsi="Times New Roman" w:cs="Times New Roman"/>
          <w:b/>
          <w:sz w:val="28"/>
          <w:szCs w:val="28"/>
        </w:rPr>
        <w:t>Несколько рекомендаций из памяток для детей о тонком льду:</w:t>
      </w:r>
      <w:bookmarkStart w:id="0" w:name="_GoBack"/>
      <w:bookmarkEnd w:id="0"/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Объяснить ребёнку, что игры на льду — это опасное развлечение, для зимних игр есть специально отведённые места.</w:t>
      </w:r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Не допускать детей к водоёмам без присмотра взрослых, особенно во время ледостава.</w:t>
      </w:r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Не выходить на лёд в одиночку, соблюдать дистанцию между собой и человеком, который идёт впереди.</w:t>
      </w:r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Держаться подальше от льда, сверху которого слякоть.</w:t>
      </w:r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Избегать участков льда с торчащим мусором, таким как брёвна, ветки или кусты.</w:t>
      </w:r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Не выходить на лёд в темноте.</w:t>
      </w:r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Запретить прыгать и бегать по льду, собираться большим количеством людей в одной точке, выходить на тонкий лёд, который образовался на реках с быстрым течением.</w:t>
      </w:r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Не проверять прочность льда, ударяя по нему ногами.</w:t>
      </w:r>
    </w:p>
    <w:p w:rsidR="00C135CB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· Если под ногами затрещал лёд, нельзя впадать в панику и бежать от опасности. Необходимо лечь на лёд и аккуратно п</w:t>
      </w:r>
      <w:r>
        <w:rPr>
          <w:rFonts w:ascii="Times New Roman" w:hAnsi="Times New Roman" w:cs="Times New Roman"/>
          <w:sz w:val="28"/>
          <w:szCs w:val="28"/>
        </w:rPr>
        <w:t>ерекатиться в безопасное место.</w:t>
      </w:r>
    </w:p>
    <w:p w:rsidR="00DC7332" w:rsidRPr="00C135CB" w:rsidRDefault="00C135CB" w:rsidP="00C135C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135CB">
        <w:rPr>
          <w:rFonts w:ascii="Times New Roman" w:hAnsi="Times New Roman" w:cs="Times New Roman"/>
          <w:sz w:val="28"/>
          <w:szCs w:val="28"/>
        </w:rPr>
        <w:t>При возникновении чрезвычайной ситуации необходимо срочно позвать на помощь взрослых и позвонить по телефону 112 (все звонки бесплатные)</w:t>
      </w:r>
    </w:p>
    <w:sectPr w:rsidR="00DC7332" w:rsidRPr="00C135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5CB"/>
    <w:rsid w:val="00C135CB"/>
    <w:rsid w:val="00DC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74B09"/>
  <w15:chartTrackingRefBased/>
  <w15:docId w15:val="{AD7A4B8A-5B38-468A-A970-990464A8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ДЮСШ</dc:creator>
  <cp:keywords/>
  <dc:description/>
  <cp:lastModifiedBy>ДЮСШ</cp:lastModifiedBy>
  <cp:revision>2</cp:revision>
  <dcterms:created xsi:type="dcterms:W3CDTF">2025-11-18T01:22:00Z</dcterms:created>
  <dcterms:modified xsi:type="dcterms:W3CDTF">2025-11-18T01:23:00Z</dcterms:modified>
</cp:coreProperties>
</file>